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C7690" w14:textId="77777777" w:rsidR="007075A4" w:rsidRPr="007075A4" w:rsidRDefault="007075A4" w:rsidP="007075A4">
      <w:pPr>
        <w:rPr>
          <w:rFonts w:ascii="Times New Roman" w:hAnsi="Times New Roman"/>
          <w:szCs w:val="24"/>
        </w:rPr>
      </w:pPr>
      <w:r w:rsidRPr="007075A4">
        <w:rPr>
          <w:rFonts w:ascii="Trebuchet MS" w:hAnsi="Trebuchet MS"/>
          <w:color w:val="000000"/>
          <w:sz w:val="20"/>
          <w:szCs w:val="20"/>
        </w:rPr>
        <w:t>April 2020</w:t>
      </w:r>
    </w:p>
    <w:p w14:paraId="256D25DD" w14:textId="77777777" w:rsidR="007075A4" w:rsidRPr="007075A4" w:rsidRDefault="007075A4" w:rsidP="007075A4">
      <w:pPr>
        <w:rPr>
          <w:rFonts w:ascii="Times New Roman" w:hAnsi="Times New Roman"/>
          <w:szCs w:val="24"/>
        </w:rPr>
      </w:pPr>
    </w:p>
    <w:p w14:paraId="675267EC" w14:textId="77777777" w:rsidR="007075A4" w:rsidRPr="007075A4" w:rsidRDefault="007075A4" w:rsidP="007075A4">
      <w:pPr>
        <w:rPr>
          <w:rFonts w:ascii="Times New Roman" w:hAnsi="Times New Roman"/>
          <w:szCs w:val="24"/>
        </w:rPr>
      </w:pPr>
      <w:r w:rsidRPr="007075A4">
        <w:rPr>
          <w:rFonts w:ascii="Trebuchet MS" w:hAnsi="Trebuchet MS"/>
          <w:color w:val="000000"/>
          <w:sz w:val="20"/>
          <w:szCs w:val="20"/>
        </w:rPr>
        <w:t>Dear Parents/Guardians, </w:t>
      </w:r>
    </w:p>
    <w:p w14:paraId="5F69C45D" w14:textId="77777777" w:rsidR="007075A4" w:rsidRPr="007075A4" w:rsidRDefault="007075A4" w:rsidP="007075A4">
      <w:pPr>
        <w:rPr>
          <w:rFonts w:ascii="Times New Roman" w:hAnsi="Times New Roman"/>
          <w:szCs w:val="24"/>
        </w:rPr>
      </w:pPr>
    </w:p>
    <w:p w14:paraId="779F18BF" w14:textId="77777777" w:rsidR="007075A4" w:rsidRPr="007075A4" w:rsidRDefault="007075A4" w:rsidP="007075A4">
      <w:pPr>
        <w:rPr>
          <w:rFonts w:ascii="Times New Roman" w:hAnsi="Times New Roman"/>
          <w:szCs w:val="24"/>
        </w:rPr>
      </w:pPr>
      <w:r w:rsidRPr="007075A4">
        <w:rPr>
          <w:rFonts w:ascii="Trebuchet MS" w:hAnsi="Trebuchet MS"/>
          <w:color w:val="000000"/>
          <w:sz w:val="20"/>
          <w:szCs w:val="20"/>
        </w:rPr>
        <w:t>Thank you for your support during the first few weeks of eLearning. Our successful transition has been because of our supportive community and strong partnerships with parents/guardians. We thank you for that, and we look forward to continuing this partnership during this time away and long after we return to school. </w:t>
      </w:r>
    </w:p>
    <w:p w14:paraId="2D8545FB" w14:textId="77777777" w:rsidR="007075A4" w:rsidRPr="007075A4" w:rsidRDefault="007075A4" w:rsidP="007075A4">
      <w:pPr>
        <w:rPr>
          <w:rFonts w:ascii="Times New Roman" w:hAnsi="Times New Roman"/>
          <w:szCs w:val="24"/>
        </w:rPr>
      </w:pPr>
    </w:p>
    <w:p w14:paraId="6CDA8BEB" w14:textId="78012215" w:rsidR="007075A4" w:rsidRPr="007075A4" w:rsidRDefault="007075A4" w:rsidP="007075A4">
      <w:pPr>
        <w:rPr>
          <w:rFonts w:ascii="Times New Roman" w:hAnsi="Times New Roman"/>
          <w:szCs w:val="24"/>
        </w:rPr>
      </w:pPr>
      <w:r w:rsidRPr="007075A4">
        <w:rPr>
          <w:rFonts w:ascii="Trebuchet MS" w:hAnsi="Trebuchet MS"/>
          <w:color w:val="000000"/>
          <w:sz w:val="20"/>
          <w:szCs w:val="20"/>
        </w:rPr>
        <w:t xml:space="preserve">This is an exciting time of year for 8th graders and their families as they prepare for the transition to high school. We all hope for a smooth transition and are here to help make it as smooth as possible. In that spirit, I would like to invite you to a 9th Grade Registration </w:t>
      </w:r>
      <w:r w:rsidR="00655040">
        <w:rPr>
          <w:rFonts w:ascii="Trebuchet MS" w:hAnsi="Trebuchet MS"/>
          <w:color w:val="000000"/>
          <w:sz w:val="20"/>
          <w:szCs w:val="20"/>
        </w:rPr>
        <w:t>W</w:t>
      </w:r>
      <w:r w:rsidRPr="007075A4">
        <w:rPr>
          <w:rFonts w:ascii="Trebuchet MS" w:hAnsi="Trebuchet MS"/>
          <w:color w:val="000000"/>
          <w:sz w:val="20"/>
          <w:szCs w:val="20"/>
        </w:rPr>
        <w:t xml:space="preserve">ebinar </w:t>
      </w:r>
      <w:r w:rsidR="001B2FD8">
        <w:rPr>
          <w:rFonts w:ascii="Trebuchet MS" w:hAnsi="Trebuchet MS"/>
          <w:color w:val="000000"/>
          <w:sz w:val="20"/>
          <w:szCs w:val="20"/>
        </w:rPr>
        <w:t>on Tuesday, April 2</w:t>
      </w:r>
      <w:r w:rsidR="00C51797">
        <w:rPr>
          <w:rFonts w:ascii="Trebuchet MS" w:hAnsi="Trebuchet MS"/>
          <w:color w:val="000000"/>
          <w:sz w:val="20"/>
          <w:szCs w:val="20"/>
        </w:rPr>
        <w:t>1</w:t>
      </w:r>
      <w:r w:rsidR="001B2FD8">
        <w:rPr>
          <w:rFonts w:ascii="Trebuchet MS" w:hAnsi="Trebuchet MS"/>
          <w:color w:val="000000"/>
          <w:sz w:val="20"/>
          <w:szCs w:val="20"/>
        </w:rPr>
        <w:t xml:space="preserve"> at 5:00 pm where Assistant Principal Matt Whittaker and I will </w:t>
      </w:r>
      <w:r w:rsidRPr="007075A4">
        <w:rPr>
          <w:rFonts w:ascii="Trebuchet MS" w:hAnsi="Trebuchet MS"/>
          <w:color w:val="000000"/>
          <w:sz w:val="20"/>
          <w:szCs w:val="20"/>
        </w:rPr>
        <w:t>provide information about the upper school program and give families a chance to ask questions. Login information will be sent by email as we get closer to the date.  </w:t>
      </w:r>
    </w:p>
    <w:p w14:paraId="17369921" w14:textId="77777777" w:rsidR="007075A4" w:rsidRPr="007075A4" w:rsidRDefault="007075A4" w:rsidP="007075A4">
      <w:pPr>
        <w:rPr>
          <w:rFonts w:ascii="Times New Roman" w:hAnsi="Times New Roman"/>
          <w:szCs w:val="24"/>
        </w:rPr>
      </w:pPr>
    </w:p>
    <w:p w14:paraId="249D4A0D" w14:textId="77777777" w:rsidR="007075A4" w:rsidRPr="007075A4" w:rsidRDefault="007075A4" w:rsidP="007075A4">
      <w:pPr>
        <w:rPr>
          <w:rFonts w:ascii="Times New Roman" w:hAnsi="Times New Roman"/>
          <w:szCs w:val="24"/>
        </w:rPr>
      </w:pPr>
      <w:r w:rsidRPr="007075A4">
        <w:rPr>
          <w:rFonts w:ascii="Trebuchet MS" w:hAnsi="Trebuchet MS"/>
          <w:color w:val="000000"/>
          <w:sz w:val="20"/>
          <w:szCs w:val="20"/>
        </w:rPr>
        <w:t>Enclosed in this mailing are registration materials for the 2020-21 school year. </w:t>
      </w:r>
    </w:p>
    <w:p w14:paraId="412E9E01" w14:textId="1E98DA7F" w:rsidR="007075A4" w:rsidRPr="007075A4" w:rsidRDefault="007075A4" w:rsidP="007075A4">
      <w:pPr>
        <w:numPr>
          <w:ilvl w:val="0"/>
          <w:numId w:val="2"/>
        </w:numPr>
        <w:textAlignment w:val="baseline"/>
        <w:rPr>
          <w:rFonts w:ascii="Trebuchet MS" w:hAnsi="Trebuchet MS"/>
          <w:color w:val="000000"/>
          <w:sz w:val="20"/>
          <w:szCs w:val="20"/>
        </w:rPr>
      </w:pPr>
      <w:r w:rsidRPr="007075A4">
        <w:rPr>
          <w:rFonts w:ascii="Trebuchet MS" w:hAnsi="Trebuchet MS"/>
          <w:color w:val="000000"/>
          <w:sz w:val="20"/>
          <w:szCs w:val="20"/>
        </w:rPr>
        <w:t xml:space="preserve">The </w:t>
      </w:r>
      <w:r w:rsidR="00655040">
        <w:rPr>
          <w:rFonts w:ascii="Trebuchet MS" w:hAnsi="Trebuchet MS"/>
          <w:b/>
          <w:bCs/>
          <w:color w:val="000000"/>
          <w:sz w:val="20"/>
          <w:szCs w:val="20"/>
        </w:rPr>
        <w:t>9</w:t>
      </w:r>
      <w:r w:rsidR="00655040" w:rsidRPr="00655040">
        <w:rPr>
          <w:rFonts w:ascii="Trebuchet MS" w:hAnsi="Trebuchet MS"/>
          <w:b/>
          <w:bCs/>
          <w:color w:val="000000"/>
          <w:sz w:val="20"/>
          <w:szCs w:val="20"/>
          <w:vertAlign w:val="superscript"/>
        </w:rPr>
        <w:t>th</w:t>
      </w:r>
      <w:r w:rsidR="00655040">
        <w:rPr>
          <w:rFonts w:ascii="Trebuchet MS" w:hAnsi="Trebuchet MS"/>
          <w:b/>
          <w:bCs/>
          <w:color w:val="000000"/>
          <w:sz w:val="20"/>
          <w:szCs w:val="20"/>
        </w:rPr>
        <w:t xml:space="preserve"> </w:t>
      </w:r>
      <w:r w:rsidRPr="007075A4">
        <w:rPr>
          <w:rFonts w:ascii="Trebuchet MS" w:hAnsi="Trebuchet MS"/>
          <w:b/>
          <w:bCs/>
          <w:color w:val="000000"/>
          <w:sz w:val="20"/>
          <w:szCs w:val="20"/>
        </w:rPr>
        <w:t>Grade Course Request Form</w:t>
      </w:r>
      <w:r w:rsidRPr="007075A4">
        <w:rPr>
          <w:rFonts w:ascii="Trebuchet MS" w:hAnsi="Trebuchet MS"/>
          <w:color w:val="000000"/>
          <w:sz w:val="20"/>
          <w:szCs w:val="20"/>
        </w:rPr>
        <w:t xml:space="preserve"> includes pre-filled information with the required courses for ninth grade. As you can see, the 9</w:t>
      </w:r>
      <w:r w:rsidRPr="007075A4">
        <w:rPr>
          <w:rFonts w:ascii="Trebuchet MS" w:hAnsi="Trebuchet MS"/>
          <w:color w:val="000000"/>
          <w:sz w:val="12"/>
          <w:szCs w:val="12"/>
          <w:vertAlign w:val="superscript"/>
        </w:rPr>
        <w:t>th</w:t>
      </w:r>
      <w:r w:rsidRPr="007075A4">
        <w:rPr>
          <w:rFonts w:ascii="Trebuchet MS" w:hAnsi="Trebuchet MS"/>
          <w:color w:val="000000"/>
          <w:sz w:val="20"/>
          <w:szCs w:val="20"/>
        </w:rPr>
        <w:t xml:space="preserve"> grade curriculum is fairly prescribed and leaves room for the selection of one elective class per semester. These blanks should be filled with elective course options or study halls. A list of the elective courses available to 9th graders is on the back of this form.</w:t>
      </w:r>
    </w:p>
    <w:p w14:paraId="34705891" w14:textId="77777777" w:rsidR="007075A4" w:rsidRPr="007075A4" w:rsidRDefault="007075A4" w:rsidP="007075A4">
      <w:pPr>
        <w:numPr>
          <w:ilvl w:val="0"/>
          <w:numId w:val="2"/>
        </w:numPr>
        <w:textAlignment w:val="baseline"/>
        <w:rPr>
          <w:rFonts w:ascii="Trebuchet MS" w:hAnsi="Trebuchet MS"/>
          <w:color w:val="000000"/>
          <w:sz w:val="20"/>
          <w:szCs w:val="20"/>
        </w:rPr>
      </w:pPr>
      <w:r w:rsidRPr="007075A4">
        <w:rPr>
          <w:rFonts w:ascii="Trebuchet MS" w:hAnsi="Trebuchet MS"/>
          <w:b/>
          <w:bCs/>
          <w:color w:val="000000"/>
          <w:sz w:val="20"/>
          <w:szCs w:val="20"/>
        </w:rPr>
        <w:t xml:space="preserve">Students </w:t>
      </w:r>
      <w:r w:rsidRPr="007075A4">
        <w:rPr>
          <w:rFonts w:ascii="Trebuchet MS" w:hAnsi="Trebuchet MS"/>
          <w:color w:val="000000"/>
          <w:sz w:val="20"/>
          <w:szCs w:val="20"/>
        </w:rPr>
        <w:t>have received course recommendations for core class placement for next year. Please contact your child’s current teacher if you have questions about the recommendation.</w:t>
      </w:r>
    </w:p>
    <w:p w14:paraId="55028219" w14:textId="77777777" w:rsidR="007075A4" w:rsidRPr="007075A4" w:rsidRDefault="007075A4" w:rsidP="007075A4">
      <w:pPr>
        <w:numPr>
          <w:ilvl w:val="0"/>
          <w:numId w:val="2"/>
        </w:numPr>
        <w:textAlignment w:val="baseline"/>
        <w:rPr>
          <w:rFonts w:ascii="Trebuchet MS" w:hAnsi="Trebuchet MS"/>
          <w:color w:val="000000"/>
          <w:sz w:val="20"/>
          <w:szCs w:val="20"/>
        </w:rPr>
      </w:pPr>
      <w:r w:rsidRPr="007075A4">
        <w:rPr>
          <w:rFonts w:ascii="Trebuchet MS" w:hAnsi="Trebuchet MS"/>
          <w:color w:val="000000"/>
          <w:sz w:val="20"/>
          <w:szCs w:val="20"/>
        </w:rPr>
        <w:t xml:space="preserve">Students are required to complete two credits of the same </w:t>
      </w:r>
      <w:r w:rsidRPr="007075A4">
        <w:rPr>
          <w:rFonts w:ascii="Trebuchet MS" w:hAnsi="Trebuchet MS"/>
          <w:b/>
          <w:bCs/>
          <w:i/>
          <w:iCs/>
          <w:color w:val="000000"/>
          <w:sz w:val="20"/>
          <w:szCs w:val="20"/>
        </w:rPr>
        <w:t>world language</w:t>
      </w:r>
      <w:r w:rsidRPr="007075A4">
        <w:rPr>
          <w:rFonts w:ascii="Trebuchet MS" w:hAnsi="Trebuchet MS"/>
          <w:color w:val="000000"/>
          <w:sz w:val="20"/>
          <w:szCs w:val="20"/>
        </w:rPr>
        <w:t xml:space="preserve"> while in the upper school. Eighth grade students who have successfully completed a level one language in Spanish or French at Marshall may continue their study in upper school. Students who did not begin a language or who would like to switch languages should register for a level one course to be taken during ninth grade. Please note that Spanish I and German I are the only level one language course offerings next year.</w:t>
      </w:r>
    </w:p>
    <w:p w14:paraId="5C45E79A" w14:textId="77777777" w:rsidR="007075A4" w:rsidRPr="007075A4" w:rsidRDefault="007075A4" w:rsidP="007075A4">
      <w:pPr>
        <w:numPr>
          <w:ilvl w:val="0"/>
          <w:numId w:val="2"/>
        </w:numPr>
        <w:textAlignment w:val="baseline"/>
        <w:rPr>
          <w:rFonts w:ascii="Trebuchet MS" w:hAnsi="Trebuchet MS"/>
          <w:color w:val="000000"/>
          <w:sz w:val="20"/>
          <w:szCs w:val="20"/>
        </w:rPr>
      </w:pPr>
      <w:r w:rsidRPr="007075A4">
        <w:rPr>
          <w:rFonts w:ascii="Trebuchet MS" w:hAnsi="Trebuchet MS"/>
          <w:color w:val="000000"/>
          <w:sz w:val="20"/>
          <w:szCs w:val="20"/>
        </w:rPr>
        <w:t xml:space="preserve">A </w:t>
      </w:r>
      <w:r w:rsidRPr="007075A4">
        <w:rPr>
          <w:rFonts w:ascii="Trebuchet MS" w:hAnsi="Trebuchet MS"/>
          <w:b/>
          <w:bCs/>
          <w:color w:val="000000"/>
          <w:sz w:val="20"/>
          <w:szCs w:val="20"/>
        </w:rPr>
        <w:t>four-year planning sheet</w:t>
      </w:r>
      <w:r w:rsidRPr="007075A4">
        <w:rPr>
          <w:rFonts w:ascii="Trebuchet MS" w:hAnsi="Trebuchet MS"/>
          <w:color w:val="000000"/>
          <w:sz w:val="20"/>
          <w:szCs w:val="20"/>
        </w:rPr>
        <w:t xml:space="preserve"> accompanies the registration packet. This document provides you and your child an opportunity to look ahead and preliminarily map out courses for the next four years.</w:t>
      </w:r>
    </w:p>
    <w:p w14:paraId="00D2D5B7" w14:textId="77777777" w:rsidR="007075A4" w:rsidRPr="007075A4" w:rsidRDefault="007075A4" w:rsidP="007075A4">
      <w:pPr>
        <w:rPr>
          <w:rFonts w:ascii="Times New Roman" w:hAnsi="Times New Roman"/>
          <w:szCs w:val="24"/>
        </w:rPr>
      </w:pPr>
    </w:p>
    <w:p w14:paraId="335D8DFF" w14:textId="77777777" w:rsidR="007075A4" w:rsidRPr="007075A4" w:rsidRDefault="007075A4" w:rsidP="007075A4">
      <w:pPr>
        <w:rPr>
          <w:rFonts w:ascii="Times New Roman" w:hAnsi="Times New Roman"/>
          <w:szCs w:val="24"/>
        </w:rPr>
      </w:pPr>
      <w:r w:rsidRPr="007075A4">
        <w:rPr>
          <w:rFonts w:ascii="Trebuchet MS" w:hAnsi="Trebuchet MS"/>
          <w:color w:val="000000"/>
          <w:sz w:val="20"/>
          <w:szCs w:val="20"/>
        </w:rPr>
        <w:t xml:space="preserve">A highlight in our course offerings for freshmen includes the </w:t>
      </w:r>
      <w:r w:rsidRPr="007075A4">
        <w:rPr>
          <w:rFonts w:ascii="Trebuchet MS" w:hAnsi="Trebuchet MS"/>
          <w:b/>
          <w:bCs/>
          <w:color w:val="000000"/>
          <w:sz w:val="20"/>
          <w:szCs w:val="20"/>
        </w:rPr>
        <w:t>honors option</w:t>
      </w:r>
      <w:r w:rsidRPr="007075A4">
        <w:rPr>
          <w:rFonts w:ascii="Trebuchet MS" w:hAnsi="Trebuchet MS"/>
          <w:color w:val="000000"/>
          <w:sz w:val="20"/>
          <w:szCs w:val="20"/>
        </w:rPr>
        <w:t xml:space="preserve"> within our English 9 and Biology courses. Students following the college prep curriculum, as well as students taking the honors option, will be in the same class, meeting at the same time. However, those students electing the honors option will be expected to master additional content and will be asked to demonstrate a higher level of skill, knowledge, understanding, creativity, and application.</w:t>
      </w:r>
    </w:p>
    <w:p w14:paraId="271D322D" w14:textId="77777777" w:rsidR="007075A4" w:rsidRPr="007075A4" w:rsidRDefault="007075A4" w:rsidP="007075A4">
      <w:pPr>
        <w:rPr>
          <w:rFonts w:ascii="Times New Roman" w:hAnsi="Times New Roman"/>
          <w:szCs w:val="24"/>
        </w:rPr>
      </w:pPr>
      <w:r w:rsidRPr="007075A4">
        <w:rPr>
          <w:rFonts w:ascii="Trebuchet MS" w:hAnsi="Trebuchet MS"/>
          <w:color w:val="000000"/>
          <w:sz w:val="20"/>
          <w:szCs w:val="20"/>
        </w:rPr>
        <w:t> </w:t>
      </w:r>
    </w:p>
    <w:p w14:paraId="261AB2B7" w14:textId="77777777" w:rsidR="007075A4" w:rsidRPr="007075A4" w:rsidRDefault="007075A4" w:rsidP="007075A4">
      <w:pPr>
        <w:rPr>
          <w:rFonts w:ascii="Times New Roman" w:hAnsi="Times New Roman"/>
          <w:szCs w:val="24"/>
        </w:rPr>
      </w:pPr>
      <w:r w:rsidRPr="007075A4">
        <w:rPr>
          <w:rFonts w:ascii="Trebuchet MS" w:hAnsi="Trebuchet MS"/>
          <w:color w:val="000000"/>
          <w:sz w:val="20"/>
          <w:szCs w:val="20"/>
        </w:rPr>
        <w:t>Offering both the regular college prep and honors options within a single class provides all students the opportunity to challenge themselves at this higher level. However, for many reasons, a student may select the honors option in Biology, for example, but not English 9.  A heavy course load and/or a demanding schedule outside of the school day are valid reasons for choosing one over the other.</w:t>
      </w:r>
    </w:p>
    <w:p w14:paraId="6946E7D0" w14:textId="77777777" w:rsidR="007075A4" w:rsidRPr="007075A4" w:rsidRDefault="007075A4" w:rsidP="007075A4">
      <w:pPr>
        <w:rPr>
          <w:rFonts w:ascii="Times New Roman" w:hAnsi="Times New Roman"/>
          <w:szCs w:val="24"/>
        </w:rPr>
      </w:pPr>
      <w:r w:rsidRPr="007075A4">
        <w:rPr>
          <w:rFonts w:ascii="Trebuchet MS" w:hAnsi="Trebuchet MS"/>
          <w:color w:val="000000"/>
          <w:sz w:val="20"/>
          <w:szCs w:val="20"/>
        </w:rPr>
        <w:t> </w:t>
      </w:r>
    </w:p>
    <w:p w14:paraId="60380A23" w14:textId="77777777" w:rsidR="007075A4" w:rsidRPr="007075A4" w:rsidRDefault="007075A4" w:rsidP="007075A4">
      <w:pPr>
        <w:rPr>
          <w:rFonts w:ascii="Times New Roman" w:hAnsi="Times New Roman"/>
          <w:szCs w:val="24"/>
        </w:rPr>
      </w:pPr>
      <w:r w:rsidRPr="007075A4">
        <w:rPr>
          <w:rFonts w:ascii="Trebuchet MS" w:hAnsi="Trebuchet MS"/>
          <w:color w:val="000000"/>
          <w:sz w:val="20"/>
          <w:szCs w:val="20"/>
        </w:rPr>
        <w:t>Students will have until the end of first quarter to choose between the honors and college preparatory curricula in both English 9 and Biology. Teachers will differentiate assignments and course expectations. The honors designation will be recorded on the report card and transcript, as usual. Additional information about College Prep vs. Honors can be found at www.marshallschool.org/9thGrade</w:t>
      </w:r>
      <w:r w:rsidRPr="007075A4">
        <w:rPr>
          <w:rFonts w:ascii="Trebuchet MS" w:hAnsi="Trebuchet MS"/>
          <w:b/>
          <w:bCs/>
          <w:color w:val="000000"/>
          <w:sz w:val="20"/>
          <w:szCs w:val="20"/>
        </w:rPr>
        <w:t>.</w:t>
      </w:r>
    </w:p>
    <w:p w14:paraId="60E9D4B4" w14:textId="77777777" w:rsidR="007075A4" w:rsidRPr="007075A4" w:rsidRDefault="007075A4" w:rsidP="007075A4">
      <w:pPr>
        <w:ind w:left="720"/>
        <w:rPr>
          <w:rFonts w:ascii="Times New Roman" w:hAnsi="Times New Roman"/>
          <w:szCs w:val="24"/>
        </w:rPr>
      </w:pPr>
      <w:r w:rsidRPr="007075A4">
        <w:rPr>
          <w:rFonts w:ascii="Trebuchet MS" w:hAnsi="Trebuchet MS"/>
          <w:color w:val="000000"/>
          <w:sz w:val="20"/>
          <w:szCs w:val="20"/>
        </w:rPr>
        <w:t> </w:t>
      </w:r>
    </w:p>
    <w:p w14:paraId="0591DE20" w14:textId="3D404CAD" w:rsidR="007075A4" w:rsidRPr="007075A4" w:rsidRDefault="00655040" w:rsidP="007075A4">
      <w:pPr>
        <w:rPr>
          <w:rFonts w:ascii="Times New Roman" w:hAnsi="Times New Roman"/>
          <w:szCs w:val="24"/>
        </w:rPr>
      </w:pPr>
      <w:r>
        <w:rPr>
          <w:rFonts w:ascii="Trebuchet MS" w:hAnsi="Trebuchet MS"/>
          <w:color w:val="000000"/>
          <w:sz w:val="20"/>
          <w:szCs w:val="20"/>
        </w:rPr>
        <w:lastRenderedPageBreak/>
        <w:t>More</w:t>
      </w:r>
      <w:r w:rsidR="007075A4" w:rsidRPr="007075A4">
        <w:rPr>
          <w:rFonts w:ascii="Trebuchet MS" w:hAnsi="Trebuchet MS"/>
          <w:color w:val="000000"/>
          <w:sz w:val="20"/>
          <w:szCs w:val="20"/>
        </w:rPr>
        <w:t xml:space="preserve"> detailed information, including a Course Description Book and other important handouts</w:t>
      </w:r>
      <w:r>
        <w:rPr>
          <w:rFonts w:ascii="Trebuchet MS" w:hAnsi="Trebuchet MS"/>
          <w:color w:val="000000"/>
          <w:sz w:val="20"/>
          <w:szCs w:val="20"/>
        </w:rPr>
        <w:t>,</w:t>
      </w:r>
      <w:r w:rsidR="007075A4" w:rsidRPr="007075A4">
        <w:rPr>
          <w:rFonts w:ascii="Trebuchet MS" w:hAnsi="Trebuchet MS"/>
          <w:color w:val="000000"/>
          <w:sz w:val="20"/>
          <w:szCs w:val="20"/>
        </w:rPr>
        <w:t xml:space="preserve"> can be found at www.marshallschool.org/9thgrade. Please look over this information and contact us if you should have any questions.</w:t>
      </w:r>
    </w:p>
    <w:p w14:paraId="48033835" w14:textId="77777777" w:rsidR="007075A4" w:rsidRPr="007075A4" w:rsidRDefault="007075A4" w:rsidP="007075A4">
      <w:pPr>
        <w:rPr>
          <w:rFonts w:ascii="Times New Roman" w:hAnsi="Times New Roman"/>
          <w:szCs w:val="24"/>
        </w:rPr>
      </w:pPr>
    </w:p>
    <w:p w14:paraId="3E902724" w14:textId="77777777" w:rsidR="007075A4" w:rsidRPr="007075A4" w:rsidRDefault="007075A4" w:rsidP="007075A4">
      <w:pPr>
        <w:rPr>
          <w:rFonts w:ascii="Times New Roman" w:hAnsi="Times New Roman"/>
          <w:szCs w:val="24"/>
        </w:rPr>
      </w:pPr>
      <w:r w:rsidRPr="007075A4">
        <w:rPr>
          <w:rFonts w:ascii="Trebuchet MS" w:hAnsi="Trebuchet MS"/>
          <w:color w:val="000000"/>
          <w:sz w:val="20"/>
          <w:szCs w:val="20"/>
        </w:rPr>
        <w:t>In order to register your child for classes for the 2020-21 school year, please follow the steps below:</w:t>
      </w:r>
    </w:p>
    <w:p w14:paraId="3B3A5A68" w14:textId="43001993" w:rsidR="007075A4" w:rsidRPr="007075A4" w:rsidRDefault="007075A4" w:rsidP="007075A4">
      <w:pPr>
        <w:numPr>
          <w:ilvl w:val="0"/>
          <w:numId w:val="3"/>
        </w:numPr>
        <w:textAlignment w:val="baseline"/>
        <w:rPr>
          <w:rFonts w:ascii="Trebuchet MS" w:hAnsi="Trebuchet MS"/>
          <w:color w:val="000000"/>
          <w:sz w:val="20"/>
          <w:szCs w:val="20"/>
        </w:rPr>
      </w:pPr>
      <w:r w:rsidRPr="007075A4">
        <w:rPr>
          <w:rFonts w:ascii="Trebuchet MS" w:hAnsi="Trebuchet MS"/>
          <w:color w:val="000000"/>
          <w:sz w:val="20"/>
          <w:szCs w:val="20"/>
        </w:rPr>
        <w:t xml:space="preserve">Attend the 9th Grade Registration Webinar with your child on </w:t>
      </w:r>
      <w:r w:rsidR="00781FFB">
        <w:rPr>
          <w:rFonts w:ascii="Trebuchet MS" w:hAnsi="Trebuchet MS"/>
          <w:color w:val="000000"/>
          <w:sz w:val="20"/>
          <w:szCs w:val="20"/>
        </w:rPr>
        <w:t>Tuesday, April 2</w:t>
      </w:r>
      <w:r w:rsidR="00C51797">
        <w:rPr>
          <w:rFonts w:ascii="Trebuchet MS" w:hAnsi="Trebuchet MS"/>
          <w:color w:val="000000"/>
          <w:sz w:val="20"/>
          <w:szCs w:val="20"/>
        </w:rPr>
        <w:t>1</w:t>
      </w:r>
      <w:r w:rsidRPr="007075A4">
        <w:rPr>
          <w:rFonts w:ascii="Trebuchet MS" w:hAnsi="Trebuchet MS"/>
          <w:color w:val="000000"/>
          <w:sz w:val="20"/>
          <w:szCs w:val="20"/>
        </w:rPr>
        <w:t>.</w:t>
      </w:r>
    </w:p>
    <w:p w14:paraId="48AB28D0" w14:textId="77777777" w:rsidR="007075A4" w:rsidRPr="007075A4" w:rsidRDefault="007075A4" w:rsidP="007075A4">
      <w:pPr>
        <w:numPr>
          <w:ilvl w:val="0"/>
          <w:numId w:val="3"/>
        </w:numPr>
        <w:textAlignment w:val="baseline"/>
        <w:rPr>
          <w:rFonts w:ascii="Trebuchet MS" w:hAnsi="Trebuchet MS"/>
          <w:color w:val="000000"/>
          <w:sz w:val="20"/>
          <w:szCs w:val="20"/>
        </w:rPr>
      </w:pPr>
      <w:r w:rsidRPr="007075A4">
        <w:rPr>
          <w:rFonts w:ascii="Trebuchet MS" w:hAnsi="Trebuchet MS"/>
          <w:color w:val="000000"/>
          <w:sz w:val="20"/>
          <w:szCs w:val="20"/>
        </w:rPr>
        <w:t>Complete the Course Request Form, considering course recommendations made by teachers in cooperation with your child. Also, be sure to include alternate course requests in case of scheduling conflicts. </w:t>
      </w:r>
    </w:p>
    <w:p w14:paraId="69499604" w14:textId="77777777" w:rsidR="007075A4" w:rsidRPr="007075A4" w:rsidRDefault="007075A4" w:rsidP="007075A4">
      <w:pPr>
        <w:numPr>
          <w:ilvl w:val="0"/>
          <w:numId w:val="3"/>
        </w:numPr>
        <w:textAlignment w:val="baseline"/>
        <w:rPr>
          <w:rFonts w:ascii="Trebuchet MS" w:hAnsi="Trebuchet MS"/>
          <w:color w:val="000000"/>
          <w:sz w:val="20"/>
          <w:szCs w:val="20"/>
        </w:rPr>
      </w:pPr>
      <w:r w:rsidRPr="007075A4">
        <w:rPr>
          <w:rFonts w:ascii="Trebuchet MS" w:hAnsi="Trebuchet MS"/>
          <w:color w:val="000000"/>
          <w:sz w:val="20"/>
          <w:szCs w:val="20"/>
        </w:rPr>
        <w:t>Enter course requests into PowerSchool. Instructions for the registration process are included in this mailing and will be demonstrated during the 9th Grade Registration Webinar.</w:t>
      </w:r>
    </w:p>
    <w:p w14:paraId="470D0B38" w14:textId="77777777" w:rsidR="007075A4" w:rsidRPr="007075A4" w:rsidRDefault="007075A4" w:rsidP="007075A4">
      <w:pPr>
        <w:rPr>
          <w:rFonts w:ascii="Times New Roman" w:hAnsi="Times New Roman"/>
          <w:szCs w:val="24"/>
        </w:rPr>
      </w:pPr>
    </w:p>
    <w:p w14:paraId="5A742F2B" w14:textId="79080C70" w:rsidR="007075A4" w:rsidRPr="007075A4" w:rsidRDefault="007075A4" w:rsidP="007075A4">
      <w:pPr>
        <w:rPr>
          <w:rFonts w:ascii="Times New Roman" w:hAnsi="Times New Roman"/>
          <w:szCs w:val="24"/>
        </w:rPr>
      </w:pPr>
      <w:r w:rsidRPr="007075A4">
        <w:rPr>
          <w:rFonts w:ascii="Trebuchet MS" w:hAnsi="Trebuchet MS"/>
          <w:color w:val="000000"/>
          <w:sz w:val="20"/>
          <w:szCs w:val="20"/>
        </w:rPr>
        <w:t xml:space="preserve">The close of one chapter opens the beginning of the next exciting one. We are pleased to offer many rich courses for your soon-to-be freshman. We look forward to welcoming </w:t>
      </w:r>
      <w:r w:rsidR="001B2FD8">
        <w:rPr>
          <w:rFonts w:ascii="Trebuchet MS" w:hAnsi="Trebuchet MS"/>
          <w:color w:val="000000"/>
          <w:sz w:val="20"/>
          <w:szCs w:val="20"/>
        </w:rPr>
        <w:t>the</w:t>
      </w:r>
      <w:r w:rsidRPr="007075A4">
        <w:rPr>
          <w:rFonts w:ascii="Trebuchet MS" w:hAnsi="Trebuchet MS"/>
          <w:color w:val="000000"/>
          <w:sz w:val="20"/>
          <w:szCs w:val="20"/>
        </w:rPr>
        <w:t xml:space="preserve"> Class of </w:t>
      </w:r>
      <w:bookmarkStart w:id="0" w:name="_GoBack"/>
      <w:r w:rsidRPr="007075A4">
        <w:rPr>
          <w:rFonts w:ascii="Trebuchet MS" w:hAnsi="Trebuchet MS"/>
          <w:color w:val="000000"/>
          <w:sz w:val="20"/>
          <w:szCs w:val="20"/>
        </w:rPr>
        <w:t>20</w:t>
      </w:r>
      <w:bookmarkEnd w:id="0"/>
      <w:r w:rsidRPr="007075A4">
        <w:rPr>
          <w:rFonts w:ascii="Trebuchet MS" w:hAnsi="Trebuchet MS"/>
          <w:color w:val="000000"/>
          <w:sz w:val="20"/>
          <w:szCs w:val="20"/>
        </w:rPr>
        <w:t>24 in the fall! If you have any questions, please call me at (218) 727-7266 ext. 114 or e-mail heather.fishel@marshallschool.org.</w:t>
      </w:r>
    </w:p>
    <w:p w14:paraId="36427DEE" w14:textId="77777777" w:rsidR="007075A4" w:rsidRPr="007075A4" w:rsidRDefault="007075A4" w:rsidP="007075A4">
      <w:pPr>
        <w:rPr>
          <w:rFonts w:ascii="Times New Roman" w:hAnsi="Times New Roman"/>
          <w:szCs w:val="24"/>
        </w:rPr>
      </w:pPr>
    </w:p>
    <w:p w14:paraId="2FE5F039" w14:textId="77777777" w:rsidR="007075A4" w:rsidRPr="007075A4" w:rsidRDefault="007075A4" w:rsidP="007075A4">
      <w:pPr>
        <w:rPr>
          <w:rFonts w:ascii="Times New Roman" w:hAnsi="Times New Roman"/>
          <w:szCs w:val="24"/>
        </w:rPr>
      </w:pPr>
      <w:r w:rsidRPr="007075A4">
        <w:rPr>
          <w:rFonts w:ascii="Trebuchet MS" w:hAnsi="Trebuchet MS"/>
          <w:color w:val="000000"/>
          <w:sz w:val="20"/>
          <w:szCs w:val="20"/>
        </w:rPr>
        <w:t>Best,</w:t>
      </w:r>
    </w:p>
    <w:p w14:paraId="233D8F9A" w14:textId="69276A3A" w:rsidR="007075A4" w:rsidRDefault="007075A4" w:rsidP="007075A4">
      <w:pPr>
        <w:spacing w:after="240"/>
        <w:rPr>
          <w:rFonts w:ascii="Times New Roman" w:hAnsi="Times New Roman"/>
          <w:szCs w:val="24"/>
        </w:rPr>
      </w:pPr>
    </w:p>
    <w:p w14:paraId="28232A35" w14:textId="77777777" w:rsidR="00E0285F" w:rsidRPr="007075A4" w:rsidRDefault="00E0285F" w:rsidP="007075A4">
      <w:pPr>
        <w:spacing w:after="240"/>
        <w:rPr>
          <w:rFonts w:ascii="Times New Roman" w:hAnsi="Times New Roman"/>
          <w:szCs w:val="24"/>
        </w:rPr>
      </w:pPr>
    </w:p>
    <w:p w14:paraId="0BBAD912" w14:textId="77777777" w:rsidR="007075A4" w:rsidRPr="007075A4" w:rsidRDefault="007075A4" w:rsidP="007075A4">
      <w:pPr>
        <w:rPr>
          <w:rFonts w:ascii="Times New Roman" w:hAnsi="Times New Roman"/>
          <w:szCs w:val="24"/>
        </w:rPr>
      </w:pPr>
      <w:r w:rsidRPr="007075A4">
        <w:rPr>
          <w:rFonts w:ascii="Trebuchet MS" w:hAnsi="Trebuchet MS"/>
          <w:color w:val="000000"/>
          <w:sz w:val="20"/>
          <w:szCs w:val="20"/>
        </w:rPr>
        <w:t xml:space="preserve">Heather </w:t>
      </w:r>
      <w:proofErr w:type="spellStart"/>
      <w:r w:rsidRPr="007075A4">
        <w:rPr>
          <w:rFonts w:ascii="Trebuchet MS" w:hAnsi="Trebuchet MS"/>
          <w:color w:val="000000"/>
          <w:sz w:val="20"/>
          <w:szCs w:val="20"/>
        </w:rPr>
        <w:t>Fishel</w:t>
      </w:r>
      <w:proofErr w:type="spellEnd"/>
    </w:p>
    <w:p w14:paraId="1A263E04" w14:textId="77777777" w:rsidR="007075A4" w:rsidRPr="007075A4" w:rsidRDefault="007075A4" w:rsidP="007075A4">
      <w:pPr>
        <w:rPr>
          <w:rFonts w:ascii="Times New Roman" w:hAnsi="Times New Roman"/>
          <w:szCs w:val="24"/>
        </w:rPr>
      </w:pPr>
      <w:r w:rsidRPr="007075A4">
        <w:rPr>
          <w:rFonts w:ascii="Trebuchet MS" w:hAnsi="Trebuchet MS"/>
          <w:color w:val="000000"/>
          <w:sz w:val="20"/>
          <w:szCs w:val="20"/>
        </w:rPr>
        <w:t>Upper School Principal</w:t>
      </w:r>
    </w:p>
    <w:p w14:paraId="4825D4F4" w14:textId="77777777" w:rsidR="007075A4" w:rsidRPr="007075A4" w:rsidRDefault="007075A4" w:rsidP="007075A4">
      <w:pPr>
        <w:rPr>
          <w:rFonts w:ascii="Times New Roman" w:hAnsi="Times New Roman"/>
          <w:szCs w:val="24"/>
        </w:rPr>
      </w:pPr>
    </w:p>
    <w:p w14:paraId="1E9B1408" w14:textId="5BFF3880" w:rsidR="006B6BD4" w:rsidRDefault="006B6BD4">
      <w:pPr>
        <w:rPr>
          <w:rFonts w:ascii="Trebuchet MS" w:hAnsi="Trebuchet MS"/>
          <w:b/>
          <w:bCs/>
          <w:color w:val="000000"/>
          <w:sz w:val="20"/>
          <w:szCs w:val="20"/>
        </w:rPr>
      </w:pPr>
    </w:p>
    <w:sectPr w:rsidR="006B6BD4" w:rsidSect="00655040">
      <w:headerReference w:type="even" r:id="rId7"/>
      <w:headerReference w:type="default" r:id="rId8"/>
      <w:footerReference w:type="even" r:id="rId9"/>
      <w:footerReference w:type="default" r:id="rId10"/>
      <w:headerReference w:type="first" r:id="rId11"/>
      <w:footerReference w:type="first" r:id="rId12"/>
      <w:pgSz w:w="12240" w:h="15840" w:code="1"/>
      <w:pgMar w:top="2052" w:right="1440" w:bottom="153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0593D" w14:textId="77777777" w:rsidR="002739C0" w:rsidRDefault="002739C0">
      <w:r>
        <w:separator/>
      </w:r>
    </w:p>
  </w:endnote>
  <w:endnote w:type="continuationSeparator" w:id="0">
    <w:p w14:paraId="79887C4A" w14:textId="77777777" w:rsidR="002739C0" w:rsidRDefault="0027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Old Face">
    <w:panose1 w:val="02020602080505020303"/>
    <w:charset w:val="4D"/>
    <w:family w:val="roman"/>
    <w:pitch w:val="variable"/>
    <w:sig w:usb0="00000003" w:usb1="00000000" w:usb2="00000000" w:usb3="00000000" w:csb0="00000001" w:csb1="00000000"/>
  </w:font>
  <w:font w:name="Tahoma">
    <w:panose1 w:val="020B0604030504040204"/>
    <w:charset w:val="00"/>
    <w:family w:val="swiss"/>
    <w:notTrueType/>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76EB" w14:textId="77777777" w:rsidR="007F010B" w:rsidRPr="004D5B4C" w:rsidRDefault="007F010B" w:rsidP="000C4B43">
    <w:pPr>
      <w:pStyle w:val="BasicParagraph"/>
      <w:jc w:val="center"/>
      <w:rPr>
        <w:rFonts w:ascii="Gill Sans MT" w:hAnsi="Gill Sans MT" w:cs="Gill Sans MT"/>
        <w:color w:val="808080"/>
        <w:sz w:val="18"/>
        <w:szCs w:val="18"/>
      </w:rPr>
    </w:pPr>
    <w:r w:rsidRPr="004D5B4C">
      <w:rPr>
        <w:rFonts w:ascii="Gill Sans MT" w:hAnsi="Gill Sans MT" w:cs="Gill Sans MT"/>
        <w:color w:val="808080"/>
        <w:sz w:val="18"/>
        <w:szCs w:val="18"/>
      </w:rPr>
      <w:t>Marshall School  •  1215 Rice Lake Rd  •  Duluth, MN  55811  •  218.727.7266 (p)  •  218.727.1569 (f)  •  marshallschool.org</w:t>
    </w:r>
  </w:p>
  <w:p w14:paraId="2D45E745" w14:textId="77777777" w:rsidR="007F010B" w:rsidRPr="004D5B4C" w:rsidRDefault="007F010B" w:rsidP="000C4B43">
    <w:pPr>
      <w:pStyle w:val="BasicParagraph"/>
      <w:tabs>
        <w:tab w:val="left" w:pos="5260"/>
      </w:tabs>
      <w:suppressAutoHyphens/>
      <w:rPr>
        <w:rFonts w:ascii="Gill Sans MT" w:hAnsi="Gill Sans MT" w:cs="Gill Sans MT"/>
        <w:iCs/>
        <w:color w:val="808080"/>
        <w:sz w:val="4"/>
        <w:szCs w:val="4"/>
      </w:rPr>
    </w:pPr>
    <w:r w:rsidRPr="004D5B4C">
      <w:rPr>
        <w:rFonts w:ascii="Gill Sans MT" w:hAnsi="Gill Sans MT" w:cs="Gill Sans MT"/>
        <w:iCs/>
        <w:color w:val="808080"/>
        <w:sz w:val="8"/>
        <w:szCs w:val="8"/>
      </w:rPr>
      <w:tab/>
    </w:r>
  </w:p>
  <w:p w14:paraId="6DC609FF" w14:textId="77777777" w:rsidR="007F010B" w:rsidRPr="004D5B4C" w:rsidRDefault="007F010B" w:rsidP="000C4B43">
    <w:pPr>
      <w:pStyle w:val="BasicParagraph"/>
      <w:suppressAutoHyphens/>
      <w:spacing w:line="246" w:lineRule="auto"/>
      <w:jc w:val="center"/>
      <w:rPr>
        <w:rFonts w:ascii="Gill Sans MT" w:hAnsi="Gill Sans MT" w:cs="Gill Sans MT"/>
        <w:i/>
        <w:iCs/>
        <w:color w:val="808080"/>
        <w:sz w:val="19"/>
        <w:szCs w:val="19"/>
      </w:rPr>
    </w:pPr>
    <w:r w:rsidRPr="004D5B4C">
      <w:rPr>
        <w:rFonts w:ascii="Gill Sans MT" w:hAnsi="Gill Sans MT" w:cs="Gill Sans MT"/>
        <w:i/>
        <w:iCs/>
        <w:color w:val="808080"/>
        <w:sz w:val="19"/>
        <w:szCs w:val="19"/>
      </w:rPr>
      <w:t xml:space="preserve">Accredited by the Independent School Association of the Central States (ISACS). Member of the Minnesota Association of </w:t>
    </w:r>
    <w:r w:rsidRPr="004D5B4C">
      <w:rPr>
        <w:rFonts w:ascii="Gill Sans MT" w:hAnsi="Gill Sans MT" w:cs="Gill Sans MT"/>
        <w:i/>
        <w:iCs/>
        <w:color w:val="808080"/>
        <w:sz w:val="19"/>
        <w:szCs w:val="19"/>
      </w:rPr>
      <w:br/>
      <w:t>Independent Schools (MAIS), National Association of Independent Schools (NAIS), and the Virtual High School (VHS).</w:t>
    </w:r>
  </w:p>
  <w:p w14:paraId="617A63DC" w14:textId="77777777" w:rsidR="007F010B" w:rsidRDefault="007F0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068B" w14:textId="77777777" w:rsidR="009820B3" w:rsidRPr="004D5B4C" w:rsidRDefault="009820B3" w:rsidP="009820B3">
    <w:pPr>
      <w:pStyle w:val="BasicParagraph"/>
      <w:jc w:val="center"/>
      <w:rPr>
        <w:rFonts w:ascii="Gill Sans MT" w:hAnsi="Gill Sans MT" w:cs="Gill Sans MT"/>
        <w:color w:val="808080"/>
        <w:sz w:val="18"/>
        <w:szCs w:val="18"/>
      </w:rPr>
    </w:pPr>
    <w:r w:rsidRPr="004D5B4C">
      <w:rPr>
        <w:rFonts w:ascii="Gill Sans MT" w:hAnsi="Gill Sans MT" w:cs="Gill Sans MT"/>
        <w:color w:val="808080"/>
        <w:sz w:val="18"/>
        <w:szCs w:val="18"/>
      </w:rPr>
      <w:t>Marshall School  •  1215 Rice Lake Rd  •  Duluth, MN  55811  •  218.727.7266 (p)  •  218.727.1569 (f)  •  marshallschool.org</w:t>
    </w:r>
  </w:p>
  <w:p w14:paraId="6368C7CE" w14:textId="77777777" w:rsidR="009820B3" w:rsidRPr="004D5B4C" w:rsidRDefault="009820B3" w:rsidP="009820B3">
    <w:pPr>
      <w:pStyle w:val="BasicParagraph"/>
      <w:tabs>
        <w:tab w:val="left" w:pos="5260"/>
      </w:tabs>
      <w:suppressAutoHyphens/>
      <w:rPr>
        <w:rFonts w:ascii="Gill Sans MT" w:hAnsi="Gill Sans MT" w:cs="Gill Sans MT"/>
        <w:iCs/>
        <w:color w:val="808080"/>
        <w:sz w:val="4"/>
        <w:szCs w:val="4"/>
      </w:rPr>
    </w:pPr>
    <w:r w:rsidRPr="004D5B4C">
      <w:rPr>
        <w:rFonts w:ascii="Gill Sans MT" w:hAnsi="Gill Sans MT" w:cs="Gill Sans MT"/>
        <w:iCs/>
        <w:color w:val="808080"/>
        <w:sz w:val="8"/>
        <w:szCs w:val="8"/>
      </w:rPr>
      <w:tab/>
    </w:r>
  </w:p>
  <w:p w14:paraId="45C60459" w14:textId="77777777" w:rsidR="009820B3" w:rsidRPr="004D5B4C" w:rsidRDefault="009820B3" w:rsidP="009820B3">
    <w:pPr>
      <w:pStyle w:val="BasicParagraph"/>
      <w:suppressAutoHyphens/>
      <w:spacing w:line="246" w:lineRule="auto"/>
      <w:jc w:val="center"/>
      <w:rPr>
        <w:rFonts w:ascii="Gill Sans MT" w:hAnsi="Gill Sans MT" w:cs="Gill Sans MT"/>
        <w:i/>
        <w:iCs/>
        <w:color w:val="808080"/>
        <w:sz w:val="19"/>
        <w:szCs w:val="19"/>
      </w:rPr>
    </w:pPr>
    <w:r w:rsidRPr="004D5B4C">
      <w:rPr>
        <w:rFonts w:ascii="Gill Sans MT" w:hAnsi="Gill Sans MT" w:cs="Gill Sans MT"/>
        <w:i/>
        <w:iCs/>
        <w:color w:val="808080"/>
        <w:sz w:val="19"/>
        <w:szCs w:val="19"/>
      </w:rPr>
      <w:t xml:space="preserve">Accredited by the Independent School Association of the Central States (ISACS). Member of the Minnesota Association of </w:t>
    </w:r>
    <w:r w:rsidRPr="004D5B4C">
      <w:rPr>
        <w:rFonts w:ascii="Gill Sans MT" w:hAnsi="Gill Sans MT" w:cs="Gill Sans MT"/>
        <w:i/>
        <w:iCs/>
        <w:color w:val="808080"/>
        <w:sz w:val="19"/>
        <w:szCs w:val="19"/>
      </w:rPr>
      <w:br/>
      <w:t>Independent Schools (MAIS), National Association of Independent Schools (NAIS), and the Virtual High School (VHS).</w:t>
    </w:r>
  </w:p>
  <w:p w14:paraId="58A1B45B" w14:textId="77777777" w:rsidR="009820B3" w:rsidRDefault="00982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C252" w14:textId="77777777" w:rsidR="007F010B" w:rsidRPr="004D5B4C" w:rsidRDefault="007F010B" w:rsidP="00594281">
    <w:pPr>
      <w:pStyle w:val="BasicParagraph"/>
      <w:jc w:val="center"/>
      <w:rPr>
        <w:rFonts w:ascii="Gill Sans MT" w:hAnsi="Gill Sans MT" w:cs="Gill Sans MT"/>
        <w:color w:val="808080"/>
        <w:sz w:val="18"/>
        <w:szCs w:val="18"/>
      </w:rPr>
    </w:pPr>
    <w:r w:rsidRPr="004D5B4C">
      <w:rPr>
        <w:rFonts w:ascii="Gill Sans MT" w:hAnsi="Gill Sans MT" w:cs="Gill Sans MT"/>
        <w:color w:val="808080"/>
        <w:sz w:val="18"/>
        <w:szCs w:val="18"/>
      </w:rPr>
      <w:t>Marshall School  •  1215 Rice Lake Rd  •  Duluth, MN  55811  •  218.727.7266 (p)  •  218.727.1569 (f)  •  marshallschool.org</w:t>
    </w:r>
  </w:p>
  <w:p w14:paraId="77C1B588" w14:textId="77777777" w:rsidR="007F010B" w:rsidRPr="004D5B4C" w:rsidRDefault="007F010B" w:rsidP="00594281">
    <w:pPr>
      <w:pStyle w:val="BasicParagraph"/>
      <w:tabs>
        <w:tab w:val="left" w:pos="5260"/>
      </w:tabs>
      <w:suppressAutoHyphens/>
      <w:rPr>
        <w:rFonts w:ascii="Gill Sans MT" w:hAnsi="Gill Sans MT" w:cs="Gill Sans MT"/>
        <w:iCs/>
        <w:color w:val="808080"/>
        <w:sz w:val="4"/>
        <w:szCs w:val="4"/>
      </w:rPr>
    </w:pPr>
    <w:r w:rsidRPr="004D5B4C">
      <w:rPr>
        <w:rFonts w:ascii="Gill Sans MT" w:hAnsi="Gill Sans MT" w:cs="Gill Sans MT"/>
        <w:iCs/>
        <w:color w:val="808080"/>
        <w:sz w:val="8"/>
        <w:szCs w:val="8"/>
      </w:rPr>
      <w:tab/>
    </w:r>
  </w:p>
  <w:p w14:paraId="5D5E08E8" w14:textId="77777777" w:rsidR="007F010B" w:rsidRPr="004D5B4C" w:rsidRDefault="007F010B" w:rsidP="00594281">
    <w:pPr>
      <w:pStyle w:val="BasicParagraph"/>
      <w:suppressAutoHyphens/>
      <w:spacing w:line="246" w:lineRule="auto"/>
      <w:jc w:val="center"/>
      <w:rPr>
        <w:rFonts w:ascii="Gill Sans MT" w:hAnsi="Gill Sans MT" w:cs="Gill Sans MT"/>
        <w:i/>
        <w:iCs/>
        <w:color w:val="808080"/>
        <w:sz w:val="19"/>
        <w:szCs w:val="19"/>
      </w:rPr>
    </w:pPr>
    <w:r w:rsidRPr="004D5B4C">
      <w:rPr>
        <w:rFonts w:ascii="Gill Sans MT" w:hAnsi="Gill Sans MT" w:cs="Gill Sans MT"/>
        <w:i/>
        <w:iCs/>
        <w:color w:val="808080"/>
        <w:sz w:val="19"/>
        <w:szCs w:val="19"/>
      </w:rPr>
      <w:t xml:space="preserve">Accredited by the Independent School Association of the Central States (ISACS). Member of the Minnesota Association of </w:t>
    </w:r>
    <w:r w:rsidRPr="004D5B4C">
      <w:rPr>
        <w:rFonts w:ascii="Gill Sans MT" w:hAnsi="Gill Sans MT" w:cs="Gill Sans MT"/>
        <w:i/>
        <w:iCs/>
        <w:color w:val="808080"/>
        <w:sz w:val="19"/>
        <w:szCs w:val="19"/>
      </w:rPr>
      <w:br/>
      <w:t>Independent Schools (MAIS), National Association of Independent Schools (NAIS), and the Virtual High School (VHS).</w:t>
    </w:r>
  </w:p>
  <w:p w14:paraId="7B8898B3" w14:textId="77777777" w:rsidR="007F010B" w:rsidRDefault="007F0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132CF" w14:textId="77777777" w:rsidR="002739C0" w:rsidRDefault="002739C0">
      <w:r>
        <w:separator/>
      </w:r>
    </w:p>
  </w:footnote>
  <w:footnote w:type="continuationSeparator" w:id="0">
    <w:p w14:paraId="460E819D" w14:textId="77777777" w:rsidR="002739C0" w:rsidRDefault="00273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06DBF" w14:textId="77777777" w:rsidR="007F010B" w:rsidRDefault="007F010B" w:rsidP="000C4B43">
    <w:pPr>
      <w:pStyle w:val="Header"/>
      <w:jc w:val="center"/>
    </w:pPr>
    <w:r>
      <w:rPr>
        <w:noProof/>
      </w:rPr>
      <w:drawing>
        <wp:inline distT="0" distB="0" distL="0" distR="0" wp14:anchorId="1A20843C" wp14:editId="6C7DBE4C">
          <wp:extent cx="2399030" cy="581660"/>
          <wp:effectExtent l="0" t="0" r="1270" b="8890"/>
          <wp:docPr id="7" name="Picture 7" descr="marshallschool-motto-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school-motto-grades"/>
                  <pic:cNvPicPr>
                    <a:picLocks noChangeAspect="1" noChangeArrowheads="1"/>
                  </pic:cNvPicPr>
                </pic:nvPicPr>
                <pic:blipFill>
                  <a:blip r:embed="rId1">
                    <a:extLst>
                      <a:ext uri="{28A0092B-C50C-407E-A947-70E740481C1C}">
                        <a14:useLocalDpi xmlns:a14="http://schemas.microsoft.com/office/drawing/2010/main" val="0"/>
                      </a:ext>
                    </a:extLst>
                  </a:blip>
                  <a:srcRect t="15091" b="17802"/>
                  <a:stretch>
                    <a:fillRect/>
                  </a:stretch>
                </pic:blipFill>
                <pic:spPr bwMode="auto">
                  <a:xfrm>
                    <a:off x="0" y="0"/>
                    <a:ext cx="2399030" cy="5816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AD6D5" w14:textId="77777777" w:rsidR="007F010B" w:rsidRDefault="00137857" w:rsidP="0085122A">
    <w:pPr>
      <w:pStyle w:val="Header"/>
      <w:jc w:val="center"/>
    </w:pPr>
    <w:r>
      <w:rPr>
        <w:noProof/>
      </w:rPr>
      <w:drawing>
        <wp:anchor distT="0" distB="0" distL="114300" distR="114300" simplePos="0" relativeHeight="251658240" behindDoc="0" locked="0" layoutInCell="1" allowOverlap="1" wp14:anchorId="2EFA54E8" wp14:editId="54982651">
          <wp:simplePos x="0" y="0"/>
          <wp:positionH relativeFrom="margin">
            <wp:posOffset>1741125</wp:posOffset>
          </wp:positionH>
          <wp:positionV relativeFrom="margin">
            <wp:posOffset>-990600</wp:posOffset>
          </wp:positionV>
          <wp:extent cx="2468880" cy="803184"/>
          <wp:effectExtent l="0" t="0" r="7620" b="0"/>
          <wp:wrapSquare wrapText="bothSides"/>
          <wp:docPr id="8" name="Picture 8" descr="C:\Users\aryder\Desktop\marshallschool-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yder\Desktop\marshallschool-sim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31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47CE" w14:textId="77777777" w:rsidR="007F010B" w:rsidRDefault="007F010B" w:rsidP="00594281">
    <w:pPr>
      <w:pStyle w:val="Header"/>
      <w:jc w:val="center"/>
    </w:pPr>
    <w:r>
      <w:rPr>
        <w:noProof/>
      </w:rPr>
      <w:drawing>
        <wp:inline distT="0" distB="0" distL="0" distR="0" wp14:anchorId="6C02C9B0" wp14:editId="42006417">
          <wp:extent cx="2399030" cy="581660"/>
          <wp:effectExtent l="0" t="0" r="1270" b="8890"/>
          <wp:docPr id="9" name="Picture 9" descr="marshallschool-motto-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school-motto-grades"/>
                  <pic:cNvPicPr>
                    <a:picLocks noChangeAspect="1" noChangeArrowheads="1"/>
                  </pic:cNvPicPr>
                </pic:nvPicPr>
                <pic:blipFill>
                  <a:blip r:embed="rId1">
                    <a:extLst>
                      <a:ext uri="{28A0092B-C50C-407E-A947-70E740481C1C}">
                        <a14:useLocalDpi xmlns:a14="http://schemas.microsoft.com/office/drawing/2010/main" val="0"/>
                      </a:ext>
                    </a:extLst>
                  </a:blip>
                  <a:srcRect t="15091" b="17802"/>
                  <a:stretch>
                    <a:fillRect/>
                  </a:stretch>
                </pic:blipFill>
                <pic:spPr bwMode="auto">
                  <a:xfrm>
                    <a:off x="0" y="0"/>
                    <a:ext cx="2399030" cy="581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D4563"/>
    <w:multiLevelType w:val="multilevel"/>
    <w:tmpl w:val="55BA2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B1B63"/>
    <w:multiLevelType w:val="multilevel"/>
    <w:tmpl w:val="C9DA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401BA6"/>
    <w:multiLevelType w:val="multilevel"/>
    <w:tmpl w:val="F142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43F1C"/>
    <w:multiLevelType w:val="multilevel"/>
    <w:tmpl w:val="AEBE3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DF65D5"/>
    <w:multiLevelType w:val="hybridMultilevel"/>
    <w:tmpl w:val="ED42A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0D171C"/>
    <w:multiLevelType w:val="multilevel"/>
    <w:tmpl w:val="19727F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F46A26"/>
    <w:multiLevelType w:val="multilevel"/>
    <w:tmpl w:val="19727F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 w:numId="6">
    <w:abstractNumId w:val="6"/>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AF"/>
    <w:rsid w:val="000029F3"/>
    <w:rsid w:val="00026F17"/>
    <w:rsid w:val="00056B93"/>
    <w:rsid w:val="000663AD"/>
    <w:rsid w:val="000C2D60"/>
    <w:rsid w:val="000C4B43"/>
    <w:rsid w:val="000F06E3"/>
    <w:rsid w:val="001077E0"/>
    <w:rsid w:val="00137857"/>
    <w:rsid w:val="0014427F"/>
    <w:rsid w:val="001A65A0"/>
    <w:rsid w:val="001B2FD8"/>
    <w:rsid w:val="00210D97"/>
    <w:rsid w:val="00215A3B"/>
    <w:rsid w:val="002739C0"/>
    <w:rsid w:val="002860AF"/>
    <w:rsid w:val="00296F91"/>
    <w:rsid w:val="002C4A39"/>
    <w:rsid w:val="002F3903"/>
    <w:rsid w:val="002F75F7"/>
    <w:rsid w:val="003D4CD6"/>
    <w:rsid w:val="003F60DC"/>
    <w:rsid w:val="004454D9"/>
    <w:rsid w:val="00467776"/>
    <w:rsid w:val="004B0C79"/>
    <w:rsid w:val="004C6E05"/>
    <w:rsid w:val="004D5B4C"/>
    <w:rsid w:val="00500337"/>
    <w:rsid w:val="00503B36"/>
    <w:rsid w:val="00542C8B"/>
    <w:rsid w:val="00565468"/>
    <w:rsid w:val="00572C06"/>
    <w:rsid w:val="00594281"/>
    <w:rsid w:val="00655040"/>
    <w:rsid w:val="0066586C"/>
    <w:rsid w:val="006860D9"/>
    <w:rsid w:val="006A122A"/>
    <w:rsid w:val="006B6BD4"/>
    <w:rsid w:val="007075A4"/>
    <w:rsid w:val="00733EAD"/>
    <w:rsid w:val="00737C6D"/>
    <w:rsid w:val="007410DD"/>
    <w:rsid w:val="0074122B"/>
    <w:rsid w:val="0077278C"/>
    <w:rsid w:val="00781FFB"/>
    <w:rsid w:val="007B12F4"/>
    <w:rsid w:val="007C28B1"/>
    <w:rsid w:val="007F010B"/>
    <w:rsid w:val="007F1EB0"/>
    <w:rsid w:val="008209C7"/>
    <w:rsid w:val="0085122A"/>
    <w:rsid w:val="00862346"/>
    <w:rsid w:val="00894699"/>
    <w:rsid w:val="008E4C41"/>
    <w:rsid w:val="008E6B35"/>
    <w:rsid w:val="008F20C7"/>
    <w:rsid w:val="008F3959"/>
    <w:rsid w:val="0090482E"/>
    <w:rsid w:val="0093747E"/>
    <w:rsid w:val="00965376"/>
    <w:rsid w:val="009820B3"/>
    <w:rsid w:val="009A6621"/>
    <w:rsid w:val="00A777EC"/>
    <w:rsid w:val="00AA6EA0"/>
    <w:rsid w:val="00B64BE9"/>
    <w:rsid w:val="00B73A74"/>
    <w:rsid w:val="00BF07F3"/>
    <w:rsid w:val="00C279E7"/>
    <w:rsid w:val="00C51797"/>
    <w:rsid w:val="00C953FC"/>
    <w:rsid w:val="00D2176C"/>
    <w:rsid w:val="00D82280"/>
    <w:rsid w:val="00D865FD"/>
    <w:rsid w:val="00E0285F"/>
    <w:rsid w:val="00E25A5E"/>
    <w:rsid w:val="00EC6174"/>
    <w:rsid w:val="00EF4B00"/>
    <w:rsid w:val="00F52A5E"/>
    <w:rsid w:val="00F72A63"/>
    <w:rsid w:val="00F82529"/>
    <w:rsid w:val="00F82FC0"/>
    <w:rsid w:val="00F837CE"/>
    <w:rsid w:val="00FE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D49F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imes New Roman" w:hAnsi="Baskerville Old Face" w:cs="Times New Roman"/>
        <w:sz w:val="24"/>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2C06"/>
    <w:pPr>
      <w:tabs>
        <w:tab w:val="center" w:pos="4320"/>
        <w:tab w:val="right" w:pos="8640"/>
      </w:tabs>
    </w:pPr>
  </w:style>
  <w:style w:type="paragraph" w:styleId="Footer">
    <w:name w:val="footer"/>
    <w:basedOn w:val="Normal"/>
    <w:rsid w:val="00572C06"/>
    <w:pPr>
      <w:tabs>
        <w:tab w:val="center" w:pos="4320"/>
        <w:tab w:val="right" w:pos="8640"/>
      </w:tabs>
    </w:pPr>
  </w:style>
  <w:style w:type="paragraph" w:customStyle="1" w:styleId="BasicParagraph">
    <w:name w:val="[Basic Paragraph]"/>
    <w:basedOn w:val="Normal"/>
    <w:rsid w:val="0085122A"/>
    <w:pPr>
      <w:autoSpaceDE w:val="0"/>
      <w:autoSpaceDN w:val="0"/>
      <w:adjustRightInd w:val="0"/>
      <w:spacing w:line="288" w:lineRule="auto"/>
      <w:textAlignment w:val="center"/>
    </w:pPr>
    <w:rPr>
      <w:color w:val="000000"/>
    </w:rPr>
  </w:style>
  <w:style w:type="character" w:styleId="Hyperlink">
    <w:name w:val="Hyperlink"/>
    <w:rsid w:val="000C2D60"/>
    <w:rPr>
      <w:color w:val="0000FF"/>
      <w:u w:val="single"/>
    </w:rPr>
  </w:style>
  <w:style w:type="paragraph" w:styleId="BalloonText">
    <w:name w:val="Balloon Text"/>
    <w:basedOn w:val="Normal"/>
    <w:link w:val="BalloonTextChar"/>
    <w:rsid w:val="003F60DC"/>
    <w:rPr>
      <w:rFonts w:ascii="Tahoma" w:hAnsi="Tahoma" w:cs="Tahoma"/>
      <w:sz w:val="16"/>
      <w:szCs w:val="16"/>
    </w:rPr>
  </w:style>
  <w:style w:type="character" w:customStyle="1" w:styleId="BalloonTextChar">
    <w:name w:val="Balloon Text Char"/>
    <w:basedOn w:val="DefaultParagraphFont"/>
    <w:link w:val="BalloonText"/>
    <w:rsid w:val="003F60DC"/>
    <w:rPr>
      <w:rFonts w:ascii="Tahoma" w:hAnsi="Tahoma" w:cs="Tahoma"/>
      <w:sz w:val="16"/>
      <w:szCs w:val="16"/>
    </w:rPr>
  </w:style>
  <w:style w:type="paragraph" w:styleId="ListParagraph">
    <w:name w:val="List Paragraph"/>
    <w:basedOn w:val="Normal"/>
    <w:uiPriority w:val="34"/>
    <w:qFormat/>
    <w:rsid w:val="008F20C7"/>
    <w:pPr>
      <w:ind w:left="720"/>
      <w:contextualSpacing/>
    </w:pPr>
  </w:style>
  <w:style w:type="table" w:styleId="TableGrid">
    <w:name w:val="Table Grid"/>
    <w:basedOn w:val="TableNormal"/>
    <w:rsid w:val="008F2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75A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87907">
      <w:bodyDiv w:val="1"/>
      <w:marLeft w:val="0"/>
      <w:marRight w:val="0"/>
      <w:marTop w:val="0"/>
      <w:marBottom w:val="0"/>
      <w:divBdr>
        <w:top w:val="none" w:sz="0" w:space="0" w:color="auto"/>
        <w:left w:val="none" w:sz="0" w:space="0" w:color="auto"/>
        <w:bottom w:val="none" w:sz="0" w:space="0" w:color="auto"/>
        <w:right w:val="none" w:sz="0" w:space="0" w:color="auto"/>
      </w:divBdr>
      <w:divsChild>
        <w:div w:id="794909199">
          <w:marLeft w:val="0"/>
          <w:marRight w:val="0"/>
          <w:marTop w:val="0"/>
          <w:marBottom w:val="0"/>
          <w:divBdr>
            <w:top w:val="none" w:sz="0" w:space="0" w:color="auto"/>
            <w:left w:val="none" w:sz="0" w:space="0" w:color="auto"/>
            <w:bottom w:val="none" w:sz="0" w:space="0" w:color="auto"/>
            <w:right w:val="none" w:sz="0" w:space="0" w:color="auto"/>
          </w:divBdr>
        </w:div>
      </w:divsChild>
    </w:div>
    <w:div w:id="1135954929">
      <w:bodyDiv w:val="1"/>
      <w:marLeft w:val="0"/>
      <w:marRight w:val="0"/>
      <w:marTop w:val="0"/>
      <w:marBottom w:val="0"/>
      <w:divBdr>
        <w:top w:val="none" w:sz="0" w:space="0" w:color="auto"/>
        <w:left w:val="none" w:sz="0" w:space="0" w:color="auto"/>
        <w:bottom w:val="none" w:sz="0" w:space="0" w:color="auto"/>
        <w:right w:val="none" w:sz="0" w:space="0" w:color="auto"/>
      </w:divBdr>
    </w:div>
    <w:div w:id="1285111480">
      <w:bodyDiv w:val="1"/>
      <w:marLeft w:val="0"/>
      <w:marRight w:val="0"/>
      <w:marTop w:val="0"/>
      <w:marBottom w:val="0"/>
      <w:divBdr>
        <w:top w:val="none" w:sz="0" w:space="0" w:color="auto"/>
        <w:left w:val="none" w:sz="0" w:space="0" w:color="auto"/>
        <w:bottom w:val="none" w:sz="0" w:space="0" w:color="auto"/>
        <w:right w:val="none" w:sz="0" w:space="0" w:color="auto"/>
      </w:divBdr>
      <w:divsChild>
        <w:div w:id="1834449016">
          <w:marLeft w:val="0"/>
          <w:marRight w:val="0"/>
          <w:marTop w:val="0"/>
          <w:marBottom w:val="0"/>
          <w:divBdr>
            <w:top w:val="none" w:sz="0" w:space="0" w:color="auto"/>
            <w:left w:val="none" w:sz="0" w:space="0" w:color="auto"/>
            <w:bottom w:val="none" w:sz="0" w:space="0" w:color="auto"/>
            <w:right w:val="none" w:sz="0" w:space="0" w:color="auto"/>
          </w:divBdr>
        </w:div>
      </w:divsChild>
    </w:div>
    <w:div w:id="1834300155">
      <w:bodyDiv w:val="1"/>
      <w:marLeft w:val="0"/>
      <w:marRight w:val="0"/>
      <w:marTop w:val="0"/>
      <w:marBottom w:val="0"/>
      <w:divBdr>
        <w:top w:val="none" w:sz="0" w:space="0" w:color="auto"/>
        <w:left w:val="none" w:sz="0" w:space="0" w:color="auto"/>
        <w:bottom w:val="none" w:sz="0" w:space="0" w:color="auto"/>
        <w:right w:val="none" w:sz="0" w:space="0" w:color="auto"/>
      </w:divBdr>
    </w:div>
    <w:div w:id="189191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yder\AppData\Local\Temp\Letterhead%20-%20All%20Header_Foot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C:\Users\aryder\AppData\Local\Temp\Letterhead - All Header_Footer-1.dotx</Template>
  <TotalTime>48</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Houle</dc:creator>
  <cp:lastModifiedBy>Microsoft Office User</cp:lastModifiedBy>
  <cp:revision>5</cp:revision>
  <cp:lastPrinted>2020-04-07T19:32:00Z</cp:lastPrinted>
  <dcterms:created xsi:type="dcterms:W3CDTF">2020-04-07T17:16:00Z</dcterms:created>
  <dcterms:modified xsi:type="dcterms:W3CDTF">2020-04-13T19:29:00Z</dcterms:modified>
</cp:coreProperties>
</file>